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0A" w:rsidRDefault="00E21699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359.25pt;margin-top:-62pt;width:99.85pt;height:26.35pt;z-index:251685888;mso-width-relative:margin;mso-height-relative:margin">
            <v:textbox style="mso-next-textbox:#_x0000_s1045">
              <w:txbxContent>
                <w:p w:rsidR="004873FC" w:rsidRPr="00000DC3" w:rsidRDefault="004873FC" w:rsidP="004873F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สิ่งที่ส่งมาด้วย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</v:shape>
        </w:pict>
      </w:r>
      <w:r w:rsidR="0065200A"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 w:rsidR="001107A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 (   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5E08CC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(     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2D1204">
        <w:rPr>
          <w:rFonts w:ascii="TH SarabunIT๙" w:hAnsi="TH SarabunIT๙" w:cs="TH SarabunIT๙"/>
          <w:sz w:val="32"/>
          <w:szCs w:val="32"/>
        </w:rPr>
        <w:t>/</w:t>
      </w:r>
      <w:r w:rsidR="002D1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7A288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D12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7A2889" w:rsidRDefault="0093186A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65200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684DDB">
        <w:rPr>
          <w:rFonts w:ascii="TH SarabunIT๙" w:hAnsi="TH SarabunIT๙" w:cs="TH SarabunIT๙" w:hint="cs"/>
          <w:sz w:val="32"/>
          <w:szCs w:val="32"/>
          <w:cs/>
        </w:rPr>
        <w:t>การทำดอกไม้จันทน์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684DDB">
        <w:rPr>
          <w:rFonts w:ascii="TH SarabunIT๙" w:hAnsi="TH SarabunIT๙" w:cs="TH SarabunIT๙" w:hint="cs"/>
          <w:sz w:val="32"/>
          <w:szCs w:val="32"/>
          <w:cs/>
        </w:rPr>
        <w:t xml:space="preserve">นางหทัยชนก </w:t>
      </w:r>
      <w:proofErr w:type="spellStart"/>
      <w:r w:rsidR="00684DDB">
        <w:rPr>
          <w:rFonts w:ascii="TH SarabunIT๙" w:hAnsi="TH SarabunIT๙" w:cs="TH SarabunIT๙" w:hint="cs"/>
          <w:sz w:val="32"/>
          <w:szCs w:val="32"/>
          <w:cs/>
        </w:rPr>
        <w:t>เพ็ชร</w:t>
      </w:r>
      <w:proofErr w:type="spellEnd"/>
      <w:r w:rsidR="00684DDB">
        <w:rPr>
          <w:rFonts w:ascii="TH SarabunIT๙" w:hAnsi="TH SarabunIT๙" w:cs="TH SarabunIT๙" w:hint="cs"/>
          <w:sz w:val="32"/>
          <w:szCs w:val="32"/>
          <w:cs/>
        </w:rPr>
        <w:t>ราช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04514B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684DDB">
        <w:rPr>
          <w:rFonts w:ascii="TH SarabunIT๙" w:hAnsi="TH SarabunIT๙" w:cs="TH SarabunIT๙"/>
          <w:sz w:val="32"/>
          <w:szCs w:val="32"/>
        </w:rPr>
        <w:t xml:space="preserve">63/1 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684DDB">
        <w:rPr>
          <w:rFonts w:ascii="TH SarabunIT๙" w:hAnsi="TH SarabunIT๙" w:cs="TH SarabunIT๙"/>
          <w:sz w:val="32"/>
          <w:szCs w:val="32"/>
        </w:rPr>
        <w:t>1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 xml:space="preserve"> ตำบลไม้แก่น อำเภอไม้แก่น จังหวัดปัตตานี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3186A" w:rsidRPr="00315AAA" w:rsidRDefault="0004514B" w:rsidP="0004514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รหัสไปรษณีย์ </w:t>
      </w:r>
      <w:r w:rsidR="00315AAA">
        <w:rPr>
          <w:rFonts w:ascii="TH SarabunIT๙" w:hAnsi="TH SarabunIT๙" w:cs="TH SarabunIT๙"/>
          <w:sz w:val="32"/>
          <w:szCs w:val="32"/>
        </w:rPr>
        <w:t xml:space="preserve">94220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</w:t>
      </w:r>
      <w:r w:rsidR="00315AAA">
        <w:rPr>
          <w:rFonts w:ascii="TH SarabunIT๙" w:hAnsi="TH SarabunIT๙" w:cs="TH SarabunIT๙"/>
          <w:sz w:val="32"/>
          <w:szCs w:val="32"/>
        </w:rPr>
        <w:t>093 762 8800</w:t>
      </w:r>
    </w:p>
    <w:p w:rsidR="00A7605D" w:rsidRDefault="00A7605D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5D" w:rsidRDefault="00A7605D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937FCA" w:rsidRDefault="00FE7DF7" w:rsidP="00FE7D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กลุ่มชาวบ้านหมู่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ตำบลไม้แก่น อำเภอไม้แก่น มีความต้องการจะหาอาชีพเสริม เพื่อสร้างรายได้ให้กับสมาชิกในหมู่บ้าน และเห็นว่าในชุมชนวัดไม้แก่น มีงานศพเป็นประจำ ซึ่งจะต้องใช้ดอกไม้จันทน์คราวละจำนวนมาก และเห็นว่าขั้นตอนในการทำไม่ยาก จึงรวมกลุ่มกันทำดอกไม้จันทน์ขึ้นมา ทำให้เพิ่มรายได้แก่สมาชิกในครัวเรือน</w:t>
      </w:r>
    </w:p>
    <w:p w:rsidR="00FE7DF7" w:rsidRDefault="00FE7DF7" w:rsidP="00FE7DF7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919FB" w:rsidRPr="00A7605D" w:rsidRDefault="003919FB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66E83" w:rsidRDefault="003919FB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FE7DF7">
        <w:rPr>
          <w:rFonts w:ascii="TH SarabunIT๙" w:hAnsi="TH SarabunIT๙" w:cs="TH SarabunIT๙" w:hint="cs"/>
          <w:sz w:val="32"/>
          <w:szCs w:val="32"/>
          <w:cs/>
        </w:rPr>
        <w:t>ใช้เวลาว่างให้เกิดประโยชน์</w:t>
      </w:r>
    </w:p>
    <w:p w:rsidR="00BC7A02" w:rsidRDefault="0075264D" w:rsidP="003919F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E7DF7">
        <w:rPr>
          <w:rFonts w:ascii="TH SarabunIT๙" w:hAnsi="TH SarabunIT๙" w:cs="TH SarabunIT๙"/>
          <w:sz w:val="32"/>
          <w:szCs w:val="32"/>
        </w:rPr>
        <w:t>2</w:t>
      </w:r>
      <w:r w:rsidR="00BC7A02">
        <w:rPr>
          <w:rFonts w:ascii="TH SarabunIT๙" w:hAnsi="TH SarabunIT๙" w:cs="TH SarabunIT๙" w:hint="cs"/>
          <w:sz w:val="32"/>
          <w:szCs w:val="32"/>
          <w:cs/>
        </w:rPr>
        <w:t>) เพื่อสร้าง</w:t>
      </w:r>
      <w:r w:rsidR="00100AF2">
        <w:rPr>
          <w:rFonts w:ascii="TH SarabunIT๙" w:hAnsi="TH SarabunIT๙" w:cs="TH SarabunIT๙" w:hint="cs"/>
          <w:sz w:val="32"/>
          <w:szCs w:val="32"/>
          <w:cs/>
        </w:rPr>
        <w:t xml:space="preserve">รายได้เสริม </w:t>
      </w:r>
    </w:p>
    <w:p w:rsidR="0075264D" w:rsidRDefault="0075264D" w:rsidP="00391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  <w:r w:rsidR="00C80FB7">
        <w:rPr>
          <w:rFonts w:ascii="TH SarabunIT๙" w:hAnsi="TH SarabunIT๙" w:cs="TH SarabunIT๙"/>
          <w:b/>
          <w:bCs/>
          <w:sz w:val="32"/>
          <w:szCs w:val="32"/>
        </w:rPr>
        <w:t xml:space="preserve"> /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C80FB7">
        <w:rPr>
          <w:rFonts w:ascii="TH SarabunIT๙" w:hAnsi="TH SarabunIT๙" w:cs="TH SarabunIT๙" w:hint="cs"/>
          <w:sz w:val="32"/>
          <w:szCs w:val="32"/>
          <w:cs/>
        </w:rPr>
        <w:t>กระดาษกลีบ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C80FB7">
        <w:rPr>
          <w:rFonts w:ascii="TH SarabunIT๙" w:hAnsi="TH SarabunIT๙" w:cs="TH SarabunIT๙" w:hint="cs"/>
          <w:sz w:val="32"/>
          <w:szCs w:val="32"/>
          <w:cs/>
        </w:rPr>
        <w:t>เทียน</w:t>
      </w:r>
      <w:r w:rsidR="00400C55" w:rsidRPr="00400C55">
        <w:rPr>
          <w:rFonts w:ascii="TH SarabunIT๙" w:hAnsi="TH SarabunIT๙" w:cs="TH SarabunIT๙"/>
          <w:sz w:val="32"/>
          <w:szCs w:val="32"/>
        </w:rPr>
        <w:t> 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C80FB7">
        <w:rPr>
          <w:rFonts w:ascii="TH SarabunIT๙" w:hAnsi="TH SarabunIT๙" w:cs="TH SarabunIT๙" w:hint="cs"/>
          <w:sz w:val="32"/>
          <w:szCs w:val="32"/>
          <w:cs/>
        </w:rPr>
        <w:t>ธูป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="00C80FB7">
        <w:rPr>
          <w:rFonts w:ascii="TH SarabunIT๙" w:hAnsi="TH SarabunIT๙" w:cs="TH SarabunIT๙" w:hint="cs"/>
          <w:sz w:val="32"/>
          <w:szCs w:val="32"/>
          <w:cs/>
        </w:rPr>
        <w:t>ด้าย</w:t>
      </w:r>
    </w:p>
    <w:p w:rsidR="00C80FB7" w:rsidRDefault="00C80FB7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 กาว</w:t>
      </w:r>
    </w:p>
    <w:p w:rsidR="00C80FB7" w:rsidRDefault="00C80FB7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 ลวด</w:t>
      </w:r>
    </w:p>
    <w:p w:rsidR="00C80FB7" w:rsidRDefault="00C80FB7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) ไม้</w:t>
      </w:r>
    </w:p>
    <w:p w:rsidR="00C80FB7" w:rsidRDefault="00C80FB7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) ริบบิ้น</w:t>
      </w:r>
    </w:p>
    <w:p w:rsidR="0093186A" w:rsidRDefault="00F66E83" w:rsidP="00C332F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66E83" w:rsidRPr="00A7605D" w:rsidRDefault="00C80FB7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F66E8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C80FB7" w:rsidRPr="00C80FB7" w:rsidRDefault="00C332FA" w:rsidP="00C80FB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80FB7" w:rsidRPr="00C80FB7">
        <w:rPr>
          <w:rFonts w:ascii="TH SarabunIT๙" w:hAnsi="TH SarabunIT๙" w:cs="TH SarabunIT๙"/>
          <w:sz w:val="32"/>
          <w:szCs w:val="32"/>
          <w:cs/>
        </w:rPr>
        <w:t>1. แบบดอกธรรมดา เริ่มจากการทำเกสรก่อน โดยใช้กลีบดอกเกสรทำการจับกลีบเข้ากับก้านดอก นำกลีบดอกที่เตรียมไว้แล้วมาทำการเข้าดอก โดยใช้กลีบดอกประมาณ 4 กลีบ จากนั้นทากาวแล้วใช้ด้ายมัดให้แน่น ก็จะได้ตัวดอกไม้จันทน์ เมื่อได้ตัวดอกไม้จันทน์แล้วก็มาถึงขั้นตอนการใส่หนวดจันทน์ ซึ่งทำเตรียมไว้โดยพันคู่กับธูป-เทียนสำเร็จไว้เรียบร้อยแล้ว เมื่อใส่หนวดจันทน์แล้วนำกระดาษย่นสีดำพันก้านดอกให้แน่น จนไม่สามารถมองเห็นก้านดอกได้ ก็เป็นอันเสร็จ</w:t>
      </w:r>
    </w:p>
    <w:p w:rsidR="00C332FA" w:rsidRDefault="00C80FB7" w:rsidP="00C80FB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FB7">
        <w:rPr>
          <w:rFonts w:ascii="TH SarabunIT๙" w:hAnsi="TH SarabunIT๙" w:cs="TH SarabunIT๙"/>
          <w:sz w:val="32"/>
          <w:szCs w:val="32"/>
          <w:cs/>
        </w:rPr>
        <w:t xml:space="preserve">        2. แบบช่อประธาน เริ่มจากเตรียมก้านไม้ช่อประธานพร้อมหนวดจันทน์ไว้ จากนั้นจึงนำดอกที่ทำไว้ซึ่งใช้ขั้นตอนเดียวกันกับการทำแบบดอกธรรมดา นำมาประกอบเข้าด้วยกันเป็นช่อ โดยจะต้องทำแบบนี้เพราะจะต้องนำมาติดช่อประมาณช่อละ 9 ดอก จากนั้นทำการตกแต่ง เป็นอันเสร็จขั้นตอน</w:t>
      </w:r>
    </w:p>
    <w:p w:rsidR="00C80FB7" w:rsidRDefault="00C80FB7" w:rsidP="00C80FB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66E83" w:rsidRPr="00A7605D" w:rsidRDefault="00C80FB7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F66E8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3186A" w:rsidRDefault="00F66E83" w:rsidP="0093697D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80FB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เมื่อทำเสร็จต้องเก็บดอกไม้จันทน์ในถุงพลาสติกเพื่อไม่ให้กลีบดอกไม้</w:t>
      </w:r>
      <w:r w:rsidR="00395E7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จันทน์แห้งกรอบ</w:t>
      </w:r>
      <w:r w:rsidR="00BC4DF1" w:rsidRPr="007C760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7C7605" w:rsidRPr="007C7605" w:rsidRDefault="007C7605" w:rsidP="007C7605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57473" w:rsidRPr="00A7605D" w:rsidRDefault="00C80FB7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="0065747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747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3697D" w:rsidRPr="00BC4DF1" w:rsidRDefault="00657473" w:rsidP="00395E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95E77">
        <w:rPr>
          <w:rFonts w:ascii="TH SarabunIT๙" w:hAnsi="TH SarabunIT๙" w:cs="TH SarabunIT๙" w:hint="cs"/>
          <w:sz w:val="32"/>
          <w:szCs w:val="32"/>
          <w:cs/>
        </w:rPr>
        <w:t>การทำดอกไม้จันทน์สามารถนำไปประยุกต์ทำได้หลายๆรูปแบบ ไม่จำเป็นต้องยึดติดกับรูปแบบเดิม</w:t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Pr="00A7605D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CD5677" w:rsidRPr="00395E77" w:rsidRDefault="00CD5677" w:rsidP="00395E7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95E77">
        <w:rPr>
          <w:rFonts w:ascii="TH SarabunIT๙" w:hAnsi="TH SarabunIT๙" w:cs="TH SarabunIT๙" w:hint="cs"/>
          <w:sz w:val="32"/>
          <w:szCs w:val="32"/>
          <w:cs/>
        </w:rPr>
        <w:t xml:space="preserve">ดอกไม้จันทน์ ราคาส่งดอกละ </w:t>
      </w:r>
      <w:r w:rsidR="00395E77">
        <w:rPr>
          <w:rFonts w:ascii="TH SarabunIT๙" w:hAnsi="TH SarabunIT๙" w:cs="TH SarabunIT๙"/>
          <w:sz w:val="32"/>
          <w:szCs w:val="32"/>
        </w:rPr>
        <w:t>3</w:t>
      </w:r>
      <w:r w:rsidR="00395E77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Default="002255B4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 w:rsidR="004873FC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2255B4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7473" w:rsidRDefault="00315AAA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5766A7D7" wp14:editId="1841BE39">
            <wp:simplePos x="0" y="0"/>
            <wp:positionH relativeFrom="column">
              <wp:posOffset>2957885</wp:posOffset>
            </wp:positionH>
            <wp:positionV relativeFrom="paragraph">
              <wp:posOffset>44174</wp:posOffset>
            </wp:positionV>
            <wp:extent cx="2695492" cy="1549420"/>
            <wp:effectExtent l="76200" t="76200" r="105410" b="1079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ไม้แก่น_๑๗๐๑๑๕_0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675" cy="15638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E7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FE37E30" wp14:editId="256CBBA0">
            <wp:simplePos x="0" y="0"/>
            <wp:positionH relativeFrom="column">
              <wp:posOffset>39757</wp:posOffset>
            </wp:positionH>
            <wp:positionV relativeFrom="paragraph">
              <wp:posOffset>44174</wp:posOffset>
            </wp:positionV>
            <wp:extent cx="2663686" cy="1566407"/>
            <wp:effectExtent l="76200" t="76200" r="118110" b="1104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ไม้แก่น_๑๗๐๑๑๕_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38" cy="157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395E77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 wp14:anchorId="781E0442" wp14:editId="32965077">
            <wp:simplePos x="0" y="0"/>
            <wp:positionH relativeFrom="column">
              <wp:posOffset>39757</wp:posOffset>
            </wp:positionH>
            <wp:positionV relativeFrom="paragraph">
              <wp:posOffset>196324</wp:posOffset>
            </wp:positionV>
            <wp:extent cx="2668125" cy="1542553"/>
            <wp:effectExtent l="76200" t="76200" r="113665" b="1149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ไม้แก่น_๑๗๐๑๑๕_0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556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4B99B2A2" wp14:editId="6266BCAD">
            <wp:simplePos x="0" y="0"/>
            <wp:positionH relativeFrom="column">
              <wp:posOffset>2957830</wp:posOffset>
            </wp:positionH>
            <wp:positionV relativeFrom="paragraph">
              <wp:posOffset>195580</wp:posOffset>
            </wp:positionV>
            <wp:extent cx="2694940" cy="1550035"/>
            <wp:effectExtent l="76200" t="76200" r="105410" b="1073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ไม้แก่น_๑๗๐๑๒๑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550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E21699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กล่องข้อความ 2" o:spid="_x0000_s1032" type="#_x0000_t202" style="position:absolute;left:0;text-align:left;margin-left:60.65pt;margin-top:1.55pt;width:344.2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" strokecolor="red" strokeweight="2pt">
            <v:textbox>
              <w:txbxContent>
                <w:p w:rsidR="00BE7885" w:rsidRPr="00BE7885" w:rsidRDefault="00BE7885" w:rsidP="00BE788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ภายในวันที่ 17 มีนาคม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E21699" w:rsidRDefault="00E21699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65200A" w:rsidRP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lastRenderedPageBreak/>
        <w:t>แบบรายงานผลเทคนิคส่งเสริมสัมมาชีพชุมชน (แบบ 2)</w:t>
      </w:r>
    </w:p>
    <w:p w:rsidR="004873FC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(2.1 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เทคนิคส่งเสริมสัมมาชีพชุมชน</w:t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 xml:space="preserve"> ของ “วิทยากรผู้นำสัมมาชีพ”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5635B" w:rsidRDefault="003E7C2D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E02E8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ความรู้</w:t>
      </w:r>
      <w:r w:rsidR="009E16BF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E16BF" w:rsidRPr="0055635B" w:rsidRDefault="0055635B" w:rsidP="0055635B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เทคนิคการข</w:t>
      </w:r>
      <w:r w:rsidR="000874EC">
        <w:rPr>
          <w:rFonts w:ascii="TH SarabunIT๙" w:hAnsi="TH SarabunIT๙" w:cs="TH SarabunIT๙" w:hint="cs"/>
          <w:sz w:val="32"/>
          <w:szCs w:val="32"/>
          <w:cs/>
        </w:rPr>
        <w:t>ับเคลื่อนสัมมาชีพชุมชนบ้านไม้แก่น</w:t>
      </w:r>
      <w:r>
        <w:rPr>
          <w:rFonts w:ascii="TH SarabunIT๙" w:hAnsi="TH SarabunIT๙" w:cs="TH SarabunIT๙" w:hint="cs"/>
          <w:sz w:val="32"/>
          <w:szCs w:val="32"/>
          <w:cs/>
        </w:rPr>
        <w:t>สู่ความสำเร็จ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0237FE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 w:rsidR="00E02E8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E02E84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E02E84" w:rsidRP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55635B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0874EC">
        <w:rPr>
          <w:rFonts w:ascii="TH SarabunIT๙" w:hAnsi="TH SarabunIT๙" w:cs="TH SarabunIT๙" w:hint="cs"/>
          <w:sz w:val="32"/>
          <w:szCs w:val="32"/>
          <w:cs/>
        </w:rPr>
        <w:t xml:space="preserve">นางหทัยชนก </w:t>
      </w:r>
      <w:proofErr w:type="spellStart"/>
      <w:r w:rsidR="000874EC">
        <w:rPr>
          <w:rFonts w:ascii="TH SarabunIT๙" w:hAnsi="TH SarabunIT๙" w:cs="TH SarabunIT๙" w:hint="cs"/>
          <w:sz w:val="32"/>
          <w:szCs w:val="32"/>
          <w:cs/>
        </w:rPr>
        <w:t>เพ็ชร</w:t>
      </w:r>
      <w:proofErr w:type="spellEnd"/>
      <w:r w:rsidR="000874EC">
        <w:rPr>
          <w:rFonts w:ascii="TH SarabunIT๙" w:hAnsi="TH SarabunIT๙" w:cs="TH SarabunIT๙" w:hint="cs"/>
          <w:sz w:val="32"/>
          <w:szCs w:val="32"/>
          <w:cs/>
        </w:rPr>
        <w:t>ราช</w:t>
      </w:r>
    </w:p>
    <w:p w:rsidR="00E02E84" w:rsidRPr="0055635B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ตำแหน่งในหมู่บ้าน (ระบุ)</w:t>
      </w:r>
      <w:r w:rsidR="0055635B">
        <w:rPr>
          <w:rFonts w:ascii="TH SarabunIT๙" w:hAnsi="TH SarabunIT๙" w:cs="TH SarabunIT๙" w:hint="cs"/>
          <w:sz w:val="32"/>
          <w:szCs w:val="32"/>
          <w:cs/>
        </w:rPr>
        <w:t xml:space="preserve"> คณะกรรมการหมู่บ้าน (กม</w:t>
      </w:r>
      <w:r w:rsidR="0055635B">
        <w:rPr>
          <w:rFonts w:ascii="TH SarabunIT๙" w:hAnsi="TH SarabunIT๙" w:cs="TH SarabunIT๙"/>
          <w:sz w:val="32"/>
          <w:szCs w:val="32"/>
        </w:rPr>
        <w:t>.</w:t>
      </w:r>
      <w:r w:rsidR="0055635B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E02E84" w:rsidRP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    )    เจ้าหน้าที่พัฒนาชุมชน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E02E8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="00E02E8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B86970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0874EC" w:rsidRDefault="009E16BF" w:rsidP="000874E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0874EC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0874EC">
        <w:rPr>
          <w:rFonts w:ascii="TH SarabunIT๙" w:hAnsi="TH SarabunIT๙" w:cs="TH SarabunIT๙"/>
          <w:sz w:val="32"/>
          <w:szCs w:val="32"/>
        </w:rPr>
        <w:t xml:space="preserve">63/1 </w:t>
      </w:r>
      <w:r w:rsidR="000874EC"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0874EC">
        <w:rPr>
          <w:rFonts w:ascii="TH SarabunIT๙" w:hAnsi="TH SarabunIT๙" w:cs="TH SarabunIT๙"/>
          <w:sz w:val="32"/>
          <w:szCs w:val="32"/>
        </w:rPr>
        <w:t>1</w:t>
      </w:r>
      <w:r w:rsidR="000874EC">
        <w:rPr>
          <w:rFonts w:ascii="TH SarabunIT๙" w:hAnsi="TH SarabunIT๙" w:cs="TH SarabunIT๙" w:hint="cs"/>
          <w:sz w:val="32"/>
          <w:szCs w:val="32"/>
          <w:cs/>
        </w:rPr>
        <w:t xml:space="preserve"> ตำบลไม้แก่น อำเภอไม้แก่น จังหวัดปัตตานี</w:t>
      </w:r>
    </w:p>
    <w:p w:rsidR="000874EC" w:rsidRPr="00315AAA" w:rsidRDefault="000874EC" w:rsidP="000874E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รหัสไปรษณีย์ </w:t>
      </w:r>
      <w:r>
        <w:rPr>
          <w:rFonts w:ascii="TH SarabunIT๙" w:hAnsi="TH SarabunIT๙" w:cs="TH SarabunIT๙"/>
          <w:sz w:val="32"/>
          <w:szCs w:val="32"/>
        </w:rPr>
        <w:t xml:space="preserve">94220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หมายเลขโทรศัพท์ </w:t>
      </w:r>
      <w:r>
        <w:rPr>
          <w:rFonts w:ascii="TH SarabunIT๙" w:hAnsi="TH SarabunIT๙" w:cs="TH SarabunIT๙"/>
          <w:sz w:val="32"/>
          <w:szCs w:val="32"/>
        </w:rPr>
        <w:t>093 762 8800</w:t>
      </w:r>
    </w:p>
    <w:p w:rsidR="009E16BF" w:rsidRDefault="009E16BF" w:rsidP="000874E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9E16BF" w:rsidRDefault="0055635B" w:rsidP="00E67BF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จากการที่สำนักงานพัฒนาชุมชน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ในการขับเคลื่อนสัมมาชีพชุมชนแก่ครัวเรือน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20 ครัวเรือน ที่มีความพร้อม ความตั้งใจ ที่สำคัญคือการมุ่งเน้นครัวเรือนที่ยากจนเป็นหลัก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ในฐานะที่เป็นแกนนำปราชญ์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และได้ผ่านการ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ฝึกอบรมหลักสูตร “วิทยากรผู้นำสัมมาชีพ”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จึ</w:t>
      </w:r>
      <w:r>
        <w:rPr>
          <w:rFonts w:ascii="TH SarabunIT๙" w:hAnsi="TH SarabunIT๙" w:cs="TH SarabunIT๙" w:hint="cs"/>
          <w:sz w:val="32"/>
          <w:szCs w:val="32"/>
          <w:cs/>
        </w:rPr>
        <w:t>งอยากเห็นชาวบ้านในชุมชน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โดยเฉพาะครัวเรือนยากจน ได้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มีโอกาสในการ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เกี่ยวกับทักษะด้านอาชีพ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ตามความต้องการ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ของครัวเรือนเอง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ยกระดับรายได้ครัวเรือนให้สูงขึ้น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ผ่านเกณฑ์ความจำเป็นพื้นฐาน</w:t>
      </w:r>
      <w:r w:rsidR="004906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มีคุณภาพชีวิตที่ดีขึ้น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ภายใต้การประกอบสัมมาชีพชุมชน และ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เป้าหมายสูงสุดคือการ</w:t>
      </w:r>
      <w:r>
        <w:rPr>
          <w:rFonts w:ascii="TH SarabunIT๙" w:hAnsi="TH SarabunIT๙" w:cs="TH SarabunIT๙" w:hint="cs"/>
          <w:sz w:val="32"/>
          <w:szCs w:val="32"/>
          <w:cs/>
        </w:rPr>
        <w:t>ต่อยอดสู่การรวมกลุ่ม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ของครัวเรือน</w:t>
      </w:r>
      <w:r w:rsidR="00081DB6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ได้ในอนาคต</w:t>
      </w:r>
    </w:p>
    <w:p w:rsidR="00B86970" w:rsidRPr="00121A43" w:rsidRDefault="00B86970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1699" w:rsidRDefault="00E21699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9E16BF" w:rsidRDefault="009E16BF" w:rsidP="003A792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 xml:space="preserve">เข้ารับการฝึกอบรมหลักสูตร “วิทยากรผู้นำสัมมาชีพ”  ณ ศูนย์ศึกษาและพัฒนาชุมชนยะลา เพื่อเก็บเกี่ยวองค์ความรู้และประสบการณ์ สามารถนำมาถ่ายทอดให้กับทีมวิทยากรอีก 4 คน และวิทยากรครัวเรือนสัมมาชีพได้ </w:t>
      </w:r>
    </w:p>
    <w:p w:rsidR="009E16BF" w:rsidRPr="003A7926" w:rsidRDefault="009E16BF" w:rsidP="00D4134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ค้นหาทีมปราชญ์ โดยเน้นจากทะเบียนข้อมูลปราชญ์ที่เคยรายงานให้สำนักงานพัฒนาชุมชนอำเภอทราบเป็นลำดับแรก แต่ทั้งนี้ ต้อง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พิจารณาความพร้อมของ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  ณ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ปัจจุบัน ว่า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ตามทะเบียนรายชื่อเดิมนั้น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มีความพร้อมที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่จะร่วมขับเคลื่อนกิจกรรมสัมมาชีพมากน้อยเพียงใด โดย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เน้น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เอา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ปราชญ์ที่มีความ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พร้อมที่สุดเข้าร่วมทีมฯ</w:t>
      </w:r>
    </w:p>
    <w:p w:rsidR="009E16BF" w:rsidRDefault="009E16BF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เมื่อได้ทีมปราชญ์ครบถ้วนแล้ว ก็แบ่งหน้าที่ความรับผิดชอบ ปราชญ์ 1 คน รับผิดชอบ 4 ครัวเรือนเป้าหมาย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 xml:space="preserve">หรือ (1 </w:t>
      </w:r>
      <w:r w:rsidR="006419BE">
        <w:rPr>
          <w:rFonts w:ascii="TH SarabunIT๙" w:hAnsi="TH SarabunIT๙" w:cs="TH SarabunIT๙"/>
          <w:sz w:val="32"/>
          <w:szCs w:val="32"/>
        </w:rPr>
        <w:t xml:space="preserve">: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4)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โดยให้ปราชญ์แต่ละคนค้นหาครัวเรือนเป้าหมายตามที่รับผิดชอบ โดยเน้นครัวเรือนเป้าหมาย 3 ระดับ ดังนี้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3.1) ครัวเรือนที่มีรายได้ต่ำกว่าเกณฑ์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.ปี 2559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3.2) ครัวเรือนเป้าหมายจากฐานข้อมูลที่เคยแจ้งประสงค์ฝึกอาชีพ ตามโครงการตามยุทธศาสตร์ที่ 1</w:t>
      </w:r>
    </w:p>
    <w:p w:rsidR="006419BE" w:rsidRP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3.3) ครัวเรือนเป้าหมายที่มีความพร้อมและมีความตั้งใจในการประกอบอาชีพ (อยู่ในเกณฑ์ของผู้ที่</w:t>
      </w:r>
      <w:r w:rsidR="00A10D5A">
        <w:rPr>
          <w:rFonts w:ascii="TH SarabunIT๙" w:hAnsi="TH SarabunIT๙" w:cs="TH SarabunIT๙" w:hint="cs"/>
          <w:sz w:val="32"/>
          <w:szCs w:val="32"/>
          <w:cs/>
        </w:rPr>
        <w:t>มีรายได้น้อย)</w:t>
      </w:r>
    </w:p>
    <w:p w:rsidR="009E16BF" w:rsidRPr="00B0321B" w:rsidRDefault="009E16BF" w:rsidP="00C617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สอบถามความต้องการด้านอาชีพ โดยมุ่งเน้นอาชีพที่คิดว่ามีโอกาสสำเร็จได้</w:t>
      </w:r>
      <w:r w:rsidR="00B0321B">
        <w:rPr>
          <w:rFonts w:ascii="TH SarabunIT๙" w:hAnsi="TH SarabunIT๙" w:cs="TH SarabunIT๙"/>
          <w:sz w:val="32"/>
          <w:szCs w:val="32"/>
        </w:rPr>
        <w:t xml:space="preserve">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ทั้งในระยะสั้นและระยะยาว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(ประมาณ 1 - 2 อาชีพ เพื่อสร้างโอกาสสู่การรวมกลุ่มได้หลังการฝึกอบรมฯ) ทั้งนี้ ปราชญ์ต้องให้คำแนะนำ/แนวคิดเกี่ยวกับการเชื่อมโยงด้านอาชีพสู่ความสำเร็จ เช่นสามารถต่อยอดกับร้านค้าประชารัฐของจังหวัด หรือเชื่อมโยงกับห้างร้าน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9E16BF" w:rsidRDefault="009E16BF" w:rsidP="00A923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5) 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>การฝึกอบรมอาชีพ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 xml:space="preserve"> มุ่งเน้นกระบวนการที่สามารถทำได้จริง และสำเร็จได้ภายในห้วงระยะเวลาที่กำหนด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F4AC9" w:rsidRPr="007C1656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6)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เป็นอาชีพที่สามารถประกอบอาชีพได้จริง</w:t>
      </w:r>
      <w:r w:rsidR="00AD5050">
        <w:rPr>
          <w:rFonts w:ascii="TH SarabunIT๙" w:hAnsi="TH SarabunIT๙" w:cs="TH SarabunIT๙"/>
          <w:sz w:val="32"/>
          <w:szCs w:val="32"/>
        </w:rPr>
        <w:t xml:space="preserve">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เกิดรายได้จริง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 xml:space="preserve"> สามารถต่อยอดสู่การรวมกลุ่มอาชีพ (โดยเฉพาะการจดทะเบียนผู้ผลิตผู้ประกอบการ </w:t>
      </w:r>
      <w:r w:rsidR="007C1656">
        <w:rPr>
          <w:rFonts w:ascii="TH SarabunIT๙" w:hAnsi="TH SarabunIT๙" w:cs="TH SarabunIT๙"/>
          <w:sz w:val="32"/>
          <w:szCs w:val="32"/>
        </w:rPr>
        <w:t xml:space="preserve">OTOP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9E16BF" w:rsidRDefault="006F4AC9" w:rsidP="007C165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ทีมปราชญ์มีความพร้อมและความตั้งใจในการขับเคลื่อนการสร้างสัมมาชีพชุมชน</w:t>
      </w:r>
    </w:p>
    <w:p w:rsidR="007C1656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 ทั้ง 20 ครัวเรือนมีความตั้งใจจริง และพร้อมที่จะเรียนรู้และพัฒนาทักษะด้านอาชีพตามความต้องการของครัวเรือนเป้าหมาย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7C165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ครัวเรือนเป้าหมายทุกคน มีความตั้งใจที่จะรวมกลุ่มอาชีพ (หลังการฝึกอบรม)</w:t>
      </w:r>
    </w:p>
    <w:p w:rsidR="006F4AC9" w:rsidRPr="005E1E57" w:rsidRDefault="009E16BF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F4AC9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ทีมสนับสนุนสัมมาชีพ แกนนำชุมชน และชุมชน</w:t>
      </w:r>
      <w:r w:rsidR="005E1E57">
        <w:rPr>
          <w:rFonts w:ascii="TH SarabunIT๙" w:hAnsi="TH SarabunIT๙" w:cs="TH SarabunIT๙"/>
          <w:sz w:val="32"/>
          <w:szCs w:val="32"/>
        </w:rPr>
        <w:t xml:space="preserve">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ให้การสนับสนุนงานสัมมาชีพเป็นอย่างดี</w:t>
      </w:r>
    </w:p>
    <w:p w:rsidR="006F4AC9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AA2B7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E16BF" w:rsidRPr="00712C83" w:rsidRDefault="00A60862" w:rsidP="00A6086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 ต้องเป็นไปตามเงื่อนไขที่กรมฯ กำหนด</w:t>
      </w:r>
      <w:r w:rsidR="00712C83">
        <w:rPr>
          <w:rFonts w:ascii="TH SarabunIT๙" w:hAnsi="TH SarabunIT๙" w:cs="TH SarabunIT๙"/>
          <w:sz w:val="32"/>
          <w:szCs w:val="32"/>
        </w:rPr>
        <w:t xml:space="preserve"> 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กลุ่มเป้าหมายทุกคนต้องรับรู้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พร้อมแจ้งประสงค์หรือไม่ประสงค์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        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AA2B71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E16BF" w:rsidRDefault="005F3E47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56EF">
        <w:rPr>
          <w:rFonts w:ascii="TH SarabunIT๙" w:hAnsi="TH SarabunIT๙" w:cs="TH SarabunIT๙" w:hint="cs"/>
          <w:sz w:val="32"/>
          <w:szCs w:val="32"/>
          <w:cs/>
        </w:rPr>
        <w:t>กิจกรรมการฝึกอบรมอาชีพ ไม่ควรกำหนดระยะเวลาเพียง 5 วัน (เนื่องจากบางอาชีพต้องใช้ระยะเวลา</w:t>
      </w:r>
      <w:r w:rsidR="00241B5F">
        <w:rPr>
          <w:rFonts w:ascii="TH SarabunIT๙" w:hAnsi="TH SarabunIT๙" w:cs="TH SarabunIT๙" w:hint="cs"/>
          <w:sz w:val="32"/>
          <w:szCs w:val="32"/>
          <w:cs/>
        </w:rPr>
        <w:t>มากกว่า 5 วัน โดยเฉพาะอาชีพที่เป็นงานศิลปะและเป็นงานประเภทฝีมือ เป็นต้น</w:t>
      </w:r>
    </w:p>
    <w:p w:rsidR="006F4AC9" w:rsidRDefault="009E16BF" w:rsidP="005F3E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A2B71" w:rsidRDefault="00AA2B71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9E16BF">
        <w:rPr>
          <w:rFonts w:ascii="TH SarabunIT๙" w:hAnsi="TH SarabunIT๙" w:cs="TH SarabunIT๙"/>
          <w:sz w:val="32"/>
          <w:szCs w:val="32"/>
        </w:rPr>
        <w:t xml:space="preserve">. </w:t>
      </w:r>
      <w:r w:rsidR="009E16BF"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ในกระบวนงานขับเคลื่อนสัมมาชีพ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>เอกสาร จำนวน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5F3E47" w:rsidRDefault="000004A1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4DCE576D" wp14:editId="7FFCD9F1">
            <wp:simplePos x="0" y="0"/>
            <wp:positionH relativeFrom="column">
              <wp:posOffset>3018486</wp:posOffset>
            </wp:positionH>
            <wp:positionV relativeFrom="paragraph">
              <wp:posOffset>60960</wp:posOffset>
            </wp:positionV>
            <wp:extent cx="2655736" cy="1951095"/>
            <wp:effectExtent l="76200" t="76200" r="106680" b="1066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ไม้แก่น_๑๗๐๑๑๕_0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736" cy="1951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22420197" wp14:editId="5943CE41">
            <wp:simplePos x="0" y="0"/>
            <wp:positionH relativeFrom="column">
              <wp:posOffset>86995</wp:posOffset>
            </wp:positionH>
            <wp:positionV relativeFrom="paragraph">
              <wp:posOffset>60739</wp:posOffset>
            </wp:positionV>
            <wp:extent cx="2607945" cy="1955800"/>
            <wp:effectExtent l="76200" t="76200" r="116205" b="1206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ไม้แก่น_๑๗๐๑๑๕_0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95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2255B4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93186A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7B375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4080" behindDoc="0" locked="0" layoutInCell="1" allowOverlap="1" wp14:anchorId="3C7632D4" wp14:editId="1D88C603">
            <wp:simplePos x="0" y="0"/>
            <wp:positionH relativeFrom="column">
              <wp:posOffset>3021496</wp:posOffset>
            </wp:positionH>
            <wp:positionV relativeFrom="paragraph">
              <wp:posOffset>211731</wp:posOffset>
            </wp:positionV>
            <wp:extent cx="2655735" cy="1926203"/>
            <wp:effectExtent l="76200" t="76200" r="106680" b="11239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ไม้แก่น_๑๗๐๑๑๕_00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543" cy="1934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4A1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3056" behindDoc="0" locked="0" layoutInCell="1" allowOverlap="1" wp14:anchorId="32D98AFE" wp14:editId="5EB6128E">
            <wp:simplePos x="0" y="0"/>
            <wp:positionH relativeFrom="column">
              <wp:posOffset>86029</wp:posOffset>
            </wp:positionH>
            <wp:positionV relativeFrom="paragraph">
              <wp:posOffset>210185</wp:posOffset>
            </wp:positionV>
            <wp:extent cx="2607945" cy="1955800"/>
            <wp:effectExtent l="76200" t="76200" r="116205" b="1206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ไม้แก่น_๑๗๐๑๑๕_0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95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E21699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27" type="#_x0000_t202" style="position:absolute;left:0;text-align:left;margin-left:65.9pt;margin-top:23.95pt;width:344.25pt;height:33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E16BF" w:rsidRPr="00BE7885" w:rsidRDefault="009E16BF" w:rsidP="009E16B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="00AA2B71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 w:rsidR="00AA2B71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lastRenderedPageBreak/>
        <w:t>แบบรายงานผลเทคนิคส่งเสริมสัมมาชีพชุมชน (แบบ 2)</w:t>
      </w:r>
    </w:p>
    <w:p w:rsidR="004873FC" w:rsidRPr="00163C9A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</w:pP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 xml:space="preserve">(2.2 ประเภท </w:t>
      </w:r>
      <w:r w:rsidRPr="00163C9A">
        <w:rPr>
          <w:rFonts w:ascii="TH SarabunIT๙" w:hAnsi="TH SarabunIT๙" w:cs="TH SarabunIT๙"/>
          <w:b/>
          <w:bCs/>
          <w:spacing w:val="-10"/>
          <w:sz w:val="40"/>
          <w:szCs w:val="40"/>
        </w:rPr>
        <w:t xml:space="preserve">: </w:t>
      </w:r>
      <w:r w:rsidRPr="00163C9A">
        <w:rPr>
          <w:rFonts w:ascii="TH SarabunIT๙" w:hAnsi="TH SarabunIT๙" w:cs="TH SarabunIT๙" w:hint="cs"/>
          <w:b/>
          <w:bCs/>
          <w:color w:val="000000"/>
          <w:spacing w:val="-10"/>
          <w:sz w:val="40"/>
          <w:szCs w:val="40"/>
          <w:cs/>
        </w:rPr>
        <w:t>เทคนิคส่งเสริมสัมมาชีพชุมชน ของเจ้าหน้าที่ผู้รับผิดชอบงานสัมมาชีพ</w:t>
      </w: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>)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ชื่อความรู้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10E59" w:rsidRPr="0055635B" w:rsidRDefault="00800145" w:rsidP="00910E5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เทคนิคการส่งเสริม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กระบวนงาน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การสร้างสัมมาชีพชุมชน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ระดับจังหวัด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="00800145"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</w:p>
    <w:p w:rsidR="00910E59" w:rsidRPr="0055635B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ตำแหน่งในหมู่บ้าน (ระบุ)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(  /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เจ้าหน้าที่พัฒนาชุมชน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B375F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7B375F">
        <w:rPr>
          <w:rFonts w:ascii="TH SarabunIT๙" w:hAnsi="TH SarabunIT๙" w:cs="TH SarabunIT๙" w:hint="cs"/>
          <w:sz w:val="32"/>
          <w:szCs w:val="32"/>
          <w:cs/>
        </w:rPr>
        <w:t>สราวุธ</w:t>
      </w:r>
      <w:proofErr w:type="spellEnd"/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7B375F">
        <w:rPr>
          <w:rFonts w:ascii="TH SarabunIT๙" w:hAnsi="TH SarabunIT๙" w:cs="TH SarabunIT๙" w:hint="cs"/>
          <w:sz w:val="32"/>
          <w:szCs w:val="32"/>
          <w:cs/>
        </w:rPr>
        <w:t>หงษ์</w:t>
      </w:r>
      <w:proofErr w:type="spellEnd"/>
      <w:r w:rsidR="007B375F">
        <w:rPr>
          <w:rFonts w:ascii="TH SarabunIT๙" w:hAnsi="TH SarabunIT๙" w:cs="TH SarabunIT๙" w:hint="cs"/>
          <w:sz w:val="32"/>
          <w:szCs w:val="32"/>
          <w:cs/>
        </w:rPr>
        <w:t>ทอง</w:t>
      </w:r>
    </w:p>
    <w:p w:rsidR="00910E59" w:rsidRDefault="00910E59" w:rsidP="0080014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นักวิชาการพัฒนาชุมชนปฏิบัติกา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ร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สำนักงานพัฒนาชุมชน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>อำเภอไม้แก่น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7B375F">
        <w:rPr>
          <w:rFonts w:ascii="TH SarabunIT๙" w:hAnsi="TH SarabunIT๙" w:cs="TH SarabunIT๙"/>
          <w:sz w:val="32"/>
          <w:szCs w:val="32"/>
        </w:rPr>
        <w:t>97/16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7B375F">
        <w:rPr>
          <w:rFonts w:ascii="TH SarabunIT๙" w:hAnsi="TH SarabunIT๙" w:cs="TH SarabunIT๙"/>
          <w:sz w:val="32"/>
          <w:szCs w:val="32"/>
        </w:rPr>
        <w:t>1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ตำบลไทรทอง  อำเภอไม้แก่น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รหัสไปรษณีย์ </w:t>
      </w:r>
      <w:r w:rsidR="007B375F">
        <w:rPr>
          <w:rFonts w:ascii="TH SarabunIT๙" w:hAnsi="TH SarabunIT๙" w:cs="TH SarabunIT๙"/>
          <w:sz w:val="32"/>
          <w:szCs w:val="32"/>
        </w:rPr>
        <w:t>94220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 w:rsidR="003E5DB1">
        <w:rPr>
          <w:rFonts w:ascii="TH SarabunIT๙" w:hAnsi="TH SarabunIT๙" w:cs="TH SarabunIT๙"/>
          <w:sz w:val="32"/>
          <w:szCs w:val="32"/>
        </w:rPr>
        <w:t>08-1591-9909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800145" w:rsidRPr="00E922F6" w:rsidRDefault="00910E59" w:rsidP="00910E59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กรมการพัฒนาชุมชน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ดำเนินงานโครงการสร้างสัมมาชีพชุมชน เพื่อ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สนอง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ตอบต่อ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รัฐบาลเรื่อง การลดความเหลื่อมล้ำทางสังคมและการสร้างโอกาสเข้าถึงบริการของรัฐ  โดยกำหนดพื้นที่เป้าหมาย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จังหวัดปัตตานี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123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หมู่บ้าน จาก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23,589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หมู่บ้านทั้งประเทศ</w:t>
      </w:r>
    </w:p>
    <w:p w:rsidR="001C5554" w:rsidRDefault="00E922F6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810F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ข้าพเจ้า</w:t>
      </w: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ในฐานะ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พัฒนากร ทำหน้าที่ประสานงานแจ้งให้ปราชญ์ชุมชนเป้าหมายในหมู่บ้านเศรษฐกิจพอเพียงตามพื้นที่ความรับผิดชอบของยุทธศาสตร์ที่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หมู่บ้านละ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เดินทางเข้ารับการอบรมหลักสูตร “วิทยากรสัมมาชีพชุมชน” จำนวนรุ่นละ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วัน</w:t>
      </w:r>
      <w:r w:rsidR="005168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เพื่อเพิ่มพูนทักษะด้านการถ่ายทอดความรู้และการจัดกระบวนการสัมมาชีพชุมชน และสามารถกลับไปทำหน้าที่ “วิทยากรสัมมาชีพชุมชน” ในระดับหมู่บ้านอย่างมีประสิทธิภาพ</w:t>
      </w: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21699" w:rsidRDefault="00E2169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Pr="00100AF2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C256D9" w:rsidRPr="00C256D9" w:rsidRDefault="00775181" w:rsidP="00C256D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256D9" w:rsidRPr="00C256D9">
        <w:rPr>
          <w:rFonts w:ascii="TH SarabunIT๙" w:hAnsi="TH SarabunIT๙" w:cs="TH SarabunIT๙"/>
          <w:sz w:val="32"/>
          <w:szCs w:val="32"/>
        </w:rPr>
        <w:t>1</w:t>
      </w:r>
      <w:r w:rsidR="00C256D9" w:rsidRPr="00C256D9">
        <w:rPr>
          <w:rFonts w:ascii="TH SarabunIT๙" w:hAnsi="TH SarabunIT๙" w:cs="TH SarabunIT๙" w:hint="cs"/>
          <w:sz w:val="32"/>
          <w:szCs w:val="32"/>
          <w:cs/>
        </w:rPr>
        <w:t>) สร้างความรู้ความเข้าใจในกระบวนงานขับเคลื่อนสัมมาชีพ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ในชุมชน ชี้แจงแนวทางโครงการสร้างสัมมาชีพชุมชน</w:t>
      </w:r>
    </w:p>
    <w:p w:rsidR="004118E1" w:rsidRDefault="0057129D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7129D">
        <w:rPr>
          <w:rFonts w:ascii="TH SarabunIT๙" w:hAnsi="TH SarabunIT๙" w:cs="TH SarabunIT๙" w:hint="cs"/>
          <w:sz w:val="32"/>
          <w:szCs w:val="32"/>
          <w:cs/>
        </w:rPr>
        <w:tab/>
        <w:t>2)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ถ่ายทอดความรู้ เทค</w:t>
      </w:r>
      <w:r w:rsidR="00E21699">
        <w:rPr>
          <w:rFonts w:ascii="TH SarabunIT๙" w:hAnsi="TH SarabunIT๙" w:cs="TH SarabunIT๙" w:hint="cs"/>
          <w:sz w:val="32"/>
          <w:szCs w:val="32"/>
          <w:cs/>
        </w:rPr>
        <w:t>นิคการเป็นวิทยากรผู้นำสัมมาชีพ ปราชญ์ ที่</w:t>
      </w:r>
      <w:bookmarkStart w:id="0" w:name="_GoBack"/>
      <w:bookmarkEnd w:id="0"/>
      <w:r w:rsidR="00516809">
        <w:rPr>
          <w:rFonts w:ascii="TH SarabunIT๙" w:hAnsi="TH SarabunIT๙" w:cs="TH SarabunIT๙" w:hint="cs"/>
          <w:sz w:val="32"/>
          <w:szCs w:val="32"/>
          <w:cs/>
        </w:rPr>
        <w:t>ผ่านการอบรมหลักสูตร “วิทยากรผู้นำสัมมาชีพ”</w:t>
      </w:r>
    </w:p>
    <w:p w:rsidR="00784615" w:rsidRDefault="004118E1" w:rsidP="0051680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จัดทีมวิทยากรผู้นำสัมมาชีพพร้อมมอบหมายภารกิจหน้าที่ ในการส่งเสริมสนับสนุน กำกับและติดตาม</w:t>
      </w:r>
      <w:r w:rsidR="00B5209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ครัวเรือนเป้าหมายที่ผ่านการอบรมอาชีพ</w:t>
      </w:r>
    </w:p>
    <w:p w:rsidR="00FD5377" w:rsidRDefault="00BA505C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568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4) </w:t>
      </w:r>
      <w:r w:rsidR="00B520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ทบทวนจัดทำแผนปฏิบัติการฝึกอบรมอาชีพและส่งเสริมสนับสนุน กำกับและติดตามครัวเรือนเป้าหมาย</w:t>
      </w:r>
    </w:p>
    <w:p w:rsidR="003D31BA" w:rsidRPr="003D31BA" w:rsidRDefault="003D31BA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ทีมวิทยากรระดับหมู่บ้านร่วมกันวิเคราะห์ข้อมูลความต้องการอาชีพ โดยจัดกลุ่มความต้องการอาชีพ แล้วจึงวิเคราะห์ให้เชื่อมโยงกับตลาด สร้างผลผลิตเข้าสู่ระบบ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OTOP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A503A5" w:rsidRPr="00D75680" w:rsidRDefault="00A503A5" w:rsidP="003D31B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10E59" w:rsidRDefault="006051E6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ขั้นตอนและ</w:t>
      </w:r>
      <w:r w:rsidR="00AA5A78">
        <w:rPr>
          <w:rFonts w:ascii="TH SarabunIT๙" w:hAnsi="TH SarabunIT๙" w:cs="TH SarabunIT๙" w:hint="cs"/>
          <w:sz w:val="32"/>
          <w:szCs w:val="32"/>
          <w:cs/>
        </w:rPr>
        <w:t>กระบว</w:t>
      </w:r>
      <w:r>
        <w:rPr>
          <w:rFonts w:ascii="TH SarabunIT๙" w:hAnsi="TH SarabunIT๙" w:cs="TH SarabunIT๙" w:hint="cs"/>
          <w:sz w:val="32"/>
          <w:szCs w:val="32"/>
          <w:cs/>
        </w:rPr>
        <w:t>นงานที่กรมฯ ให้เป็นแนวทาง ปฏิบัติได้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ในทุกขั้นตอน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และประสบความสำเร็จจริง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10E59" w:rsidRPr="00712C83" w:rsidRDefault="00910E59" w:rsidP="00910E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- กระบวนการพิจารณาครัวเรือนเป้าหมายฯ </w:t>
      </w:r>
      <w:r>
        <w:rPr>
          <w:rFonts w:ascii="TH SarabunIT๙" w:hAnsi="TH SarabunIT๙" w:cs="TH SarabunIT๙" w:hint="cs"/>
          <w:sz w:val="32"/>
          <w:szCs w:val="32"/>
          <w:cs/>
        </w:rPr>
        <w:t>ต้องเป็นไปตามเงื่อนไขที่กรมฯ กำหนด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กลุ่มเป้าหมายทุกคนต้องรับรู้ พร้อมแจ้งประสงค์หรือไม่ประสงค์ โดยเฉพาะกลุ่มครัวเรือนเป้าหมายที่ตกเกณฑ์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 เป็นลำดับแรก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10E59" w:rsidRDefault="00910E59" w:rsidP="006051E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กิจกรรมการฝึกอบรมอาชีพ ไม่ควรกำหนดระยะเวลาเพียง 5 วัน (เนื่องจากบางอาชีพต้องใช้ระยะเวลามา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>กกว่า 5 วัน โดยเฉพาะอาชีพที่เกี่ยวข้องกับงานศิลปะและ</w:t>
      </w:r>
      <w:r>
        <w:rPr>
          <w:rFonts w:ascii="TH SarabunIT๙" w:hAnsi="TH SarabunIT๙" w:cs="TH SarabunIT๙" w:hint="cs"/>
          <w:sz w:val="32"/>
          <w:szCs w:val="32"/>
          <w:cs/>
        </w:rPr>
        <w:t>งานประเภทฝีมือ</w:t>
      </w:r>
      <w:r w:rsidR="00181A85">
        <w:rPr>
          <w:rFonts w:ascii="TH SarabunIT๙" w:hAnsi="TH SarabunIT๙" w:cs="TH SarabunIT๙" w:hint="cs"/>
          <w:sz w:val="32"/>
          <w:szCs w:val="32"/>
          <w:cs/>
        </w:rPr>
        <w:t xml:space="preserve"> (หรือ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งาน </w:t>
      </w:r>
      <w:r w:rsidR="006051E6">
        <w:rPr>
          <w:rFonts w:ascii="TH SarabunIT๙" w:hAnsi="TH SarabunIT๙" w:cs="TH SarabunIT๙"/>
          <w:sz w:val="32"/>
          <w:szCs w:val="32"/>
        </w:rPr>
        <w:t>handmade</w:t>
      </w:r>
      <w:r w:rsidR="00181A8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ภาพกิจกรรมที่ดำเนินการในกระบวนงานขับเคลื่อนสัมมาชีพ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 ภาพ)</w:t>
      </w:r>
    </w:p>
    <w:p w:rsidR="00910E59" w:rsidRDefault="003D31BA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8BDB286" wp14:editId="707669C3">
            <wp:simplePos x="0" y="0"/>
            <wp:positionH relativeFrom="column">
              <wp:posOffset>3005593</wp:posOffset>
            </wp:positionH>
            <wp:positionV relativeFrom="paragraph">
              <wp:posOffset>147540</wp:posOffset>
            </wp:positionV>
            <wp:extent cx="2679590" cy="2009301"/>
            <wp:effectExtent l="76200" t="76200" r="121285" b="10541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277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099" cy="20164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71D42B73" wp14:editId="7393D0C9">
            <wp:simplePos x="0" y="0"/>
            <wp:positionH relativeFrom="column">
              <wp:posOffset>12700</wp:posOffset>
            </wp:positionH>
            <wp:positionV relativeFrom="paragraph">
              <wp:posOffset>186690</wp:posOffset>
            </wp:positionV>
            <wp:extent cx="2628900" cy="1971675"/>
            <wp:effectExtent l="76200" t="76200" r="114300" b="1238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ไม้แก่น_๑๗๐๑๒๑_00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2255B4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93186A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D8460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 wp14:anchorId="53083314" wp14:editId="7C9C5D1B">
            <wp:simplePos x="0" y="0"/>
            <wp:positionH relativeFrom="column">
              <wp:posOffset>3013544</wp:posOffset>
            </wp:positionH>
            <wp:positionV relativeFrom="paragraph">
              <wp:posOffset>214851</wp:posOffset>
            </wp:positionV>
            <wp:extent cx="2727298" cy="1920240"/>
            <wp:effectExtent l="76200" t="76200" r="111760" b="1181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143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769" cy="1926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0CA20AB2" wp14:editId="3F8100CB">
            <wp:simplePos x="0" y="0"/>
            <wp:positionH relativeFrom="column">
              <wp:posOffset>15903</wp:posOffset>
            </wp:positionH>
            <wp:positionV relativeFrom="paragraph">
              <wp:posOffset>214851</wp:posOffset>
            </wp:positionV>
            <wp:extent cx="2671638" cy="1932167"/>
            <wp:effectExtent l="76200" t="76200" r="109855" b="10668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143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069" cy="19368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10E59" w:rsidRDefault="00E2169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39" type="#_x0000_t202" style="position:absolute;left:0;text-align:left;margin-left:60.65pt;margin-top:14.85pt;width:344.25pt;height:33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10E59" w:rsidRPr="00BE7885" w:rsidRDefault="00910E59" w:rsidP="00910E5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7B5A0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910E59" w:rsidRPr="0065200A" w:rsidSect="00462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D031F7"/>
    <w:rsid w:val="000004A1"/>
    <w:rsid w:val="000237FE"/>
    <w:rsid w:val="0004514B"/>
    <w:rsid w:val="0007459E"/>
    <w:rsid w:val="000759E5"/>
    <w:rsid w:val="00076D0B"/>
    <w:rsid w:val="00076E5D"/>
    <w:rsid w:val="00081DB6"/>
    <w:rsid w:val="00082DAF"/>
    <w:rsid w:val="000874EC"/>
    <w:rsid w:val="00091565"/>
    <w:rsid w:val="000B652D"/>
    <w:rsid w:val="00100AF2"/>
    <w:rsid w:val="001107A1"/>
    <w:rsid w:val="00121A43"/>
    <w:rsid w:val="00125AD3"/>
    <w:rsid w:val="001819A5"/>
    <w:rsid w:val="00181A85"/>
    <w:rsid w:val="001C5554"/>
    <w:rsid w:val="00204D30"/>
    <w:rsid w:val="002057C1"/>
    <w:rsid w:val="002178EA"/>
    <w:rsid w:val="002255B4"/>
    <w:rsid w:val="00241B5F"/>
    <w:rsid w:val="00283754"/>
    <w:rsid w:val="002D1204"/>
    <w:rsid w:val="00315AAA"/>
    <w:rsid w:val="00327932"/>
    <w:rsid w:val="003919FB"/>
    <w:rsid w:val="00395E77"/>
    <w:rsid w:val="003A7926"/>
    <w:rsid w:val="003D31BA"/>
    <w:rsid w:val="003E5A44"/>
    <w:rsid w:val="003E5DB1"/>
    <w:rsid w:val="003E7C2D"/>
    <w:rsid w:val="00400C55"/>
    <w:rsid w:val="00406479"/>
    <w:rsid w:val="004118E1"/>
    <w:rsid w:val="00462BC5"/>
    <w:rsid w:val="004873FC"/>
    <w:rsid w:val="004906B2"/>
    <w:rsid w:val="004A1274"/>
    <w:rsid w:val="004B4AC0"/>
    <w:rsid w:val="004E6FFC"/>
    <w:rsid w:val="00516809"/>
    <w:rsid w:val="0055635B"/>
    <w:rsid w:val="0057129D"/>
    <w:rsid w:val="005D6D8C"/>
    <w:rsid w:val="005E05B1"/>
    <w:rsid w:val="005E08CC"/>
    <w:rsid w:val="005E1E57"/>
    <w:rsid w:val="005E29C6"/>
    <w:rsid w:val="005F3E47"/>
    <w:rsid w:val="006033EF"/>
    <w:rsid w:val="006051E6"/>
    <w:rsid w:val="00605ACB"/>
    <w:rsid w:val="0060614E"/>
    <w:rsid w:val="006101DC"/>
    <w:rsid w:val="006419BE"/>
    <w:rsid w:val="0065200A"/>
    <w:rsid w:val="00657473"/>
    <w:rsid w:val="006806E5"/>
    <w:rsid w:val="00684DDB"/>
    <w:rsid w:val="006920D1"/>
    <w:rsid w:val="006958BF"/>
    <w:rsid w:val="006B07D2"/>
    <w:rsid w:val="006B1ED7"/>
    <w:rsid w:val="006B36BE"/>
    <w:rsid w:val="006C3DD8"/>
    <w:rsid w:val="006D09A7"/>
    <w:rsid w:val="006F01E7"/>
    <w:rsid w:val="006F4AC9"/>
    <w:rsid w:val="00712C83"/>
    <w:rsid w:val="007149DD"/>
    <w:rsid w:val="00745789"/>
    <w:rsid w:val="0075264D"/>
    <w:rsid w:val="00775181"/>
    <w:rsid w:val="00784615"/>
    <w:rsid w:val="007A2889"/>
    <w:rsid w:val="007B375F"/>
    <w:rsid w:val="007B5A06"/>
    <w:rsid w:val="007C1656"/>
    <w:rsid w:val="007C7605"/>
    <w:rsid w:val="00800145"/>
    <w:rsid w:val="00810FAA"/>
    <w:rsid w:val="008269BC"/>
    <w:rsid w:val="008344B8"/>
    <w:rsid w:val="00847943"/>
    <w:rsid w:val="0087720B"/>
    <w:rsid w:val="008A41DB"/>
    <w:rsid w:val="008A4689"/>
    <w:rsid w:val="008A477B"/>
    <w:rsid w:val="008A6779"/>
    <w:rsid w:val="008A706B"/>
    <w:rsid w:val="008F2E19"/>
    <w:rsid w:val="00910E59"/>
    <w:rsid w:val="00924E60"/>
    <w:rsid w:val="0093186A"/>
    <w:rsid w:val="0093697D"/>
    <w:rsid w:val="00937FCA"/>
    <w:rsid w:val="009C25D4"/>
    <w:rsid w:val="009E16BF"/>
    <w:rsid w:val="009E236B"/>
    <w:rsid w:val="009E4A8C"/>
    <w:rsid w:val="00A10D5A"/>
    <w:rsid w:val="00A2136A"/>
    <w:rsid w:val="00A322DF"/>
    <w:rsid w:val="00A503A5"/>
    <w:rsid w:val="00A60862"/>
    <w:rsid w:val="00A7605D"/>
    <w:rsid w:val="00A92372"/>
    <w:rsid w:val="00AA2B71"/>
    <w:rsid w:val="00AA5A78"/>
    <w:rsid w:val="00AC56EF"/>
    <w:rsid w:val="00AD5050"/>
    <w:rsid w:val="00AF7FD4"/>
    <w:rsid w:val="00B0321B"/>
    <w:rsid w:val="00B13CB7"/>
    <w:rsid w:val="00B52096"/>
    <w:rsid w:val="00B524F2"/>
    <w:rsid w:val="00B74C62"/>
    <w:rsid w:val="00B86970"/>
    <w:rsid w:val="00B91849"/>
    <w:rsid w:val="00BA1D94"/>
    <w:rsid w:val="00BA505C"/>
    <w:rsid w:val="00BC4DF1"/>
    <w:rsid w:val="00BC5D55"/>
    <w:rsid w:val="00BC7A02"/>
    <w:rsid w:val="00BE6303"/>
    <w:rsid w:val="00BE7885"/>
    <w:rsid w:val="00C21DEA"/>
    <w:rsid w:val="00C256D9"/>
    <w:rsid w:val="00C32DCA"/>
    <w:rsid w:val="00C332FA"/>
    <w:rsid w:val="00C617D2"/>
    <w:rsid w:val="00C80FB7"/>
    <w:rsid w:val="00CB5B86"/>
    <w:rsid w:val="00CC7DAC"/>
    <w:rsid w:val="00CD5677"/>
    <w:rsid w:val="00CD75FE"/>
    <w:rsid w:val="00CF557E"/>
    <w:rsid w:val="00D031F7"/>
    <w:rsid w:val="00D41342"/>
    <w:rsid w:val="00D71F05"/>
    <w:rsid w:val="00D75680"/>
    <w:rsid w:val="00D84605"/>
    <w:rsid w:val="00DB6FA4"/>
    <w:rsid w:val="00E02E84"/>
    <w:rsid w:val="00E21699"/>
    <w:rsid w:val="00E404F9"/>
    <w:rsid w:val="00E41531"/>
    <w:rsid w:val="00E631AA"/>
    <w:rsid w:val="00E67BF5"/>
    <w:rsid w:val="00E922F6"/>
    <w:rsid w:val="00EB0344"/>
    <w:rsid w:val="00EE21C6"/>
    <w:rsid w:val="00EE6665"/>
    <w:rsid w:val="00F33DEF"/>
    <w:rsid w:val="00F508EB"/>
    <w:rsid w:val="00F66E83"/>
    <w:rsid w:val="00F77A78"/>
    <w:rsid w:val="00FD5377"/>
    <w:rsid w:val="00FE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26955-F320-41AC-BE1B-9EABE6DFF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12</cp:revision>
  <cp:lastPrinted>2017-03-15T09:16:00Z</cp:lastPrinted>
  <dcterms:created xsi:type="dcterms:W3CDTF">2017-03-19T02:06:00Z</dcterms:created>
  <dcterms:modified xsi:type="dcterms:W3CDTF">2017-03-19T13:33:00Z</dcterms:modified>
</cp:coreProperties>
</file>