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91" w:rsidRPr="00521F21" w:rsidRDefault="00177B91" w:rsidP="00177B9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en-AU" w:eastAsia="zh-CN"/>
        </w:rPr>
        <w:t>การ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val="en-AU" w:eastAsia="zh-CN"/>
        </w:rPr>
        <w:t>คัดแยกผลไม้</w:t>
      </w:r>
    </w:p>
    <w:p w:rsidR="00177B91" w:rsidRPr="00521F21" w:rsidRDefault="00177B91" w:rsidP="00177B9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๑.ชื่อภูมิปัญญาที่ทำการบันทึก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 xml:space="preserve">คือ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การคัดแยกผลไม้</w:t>
      </w:r>
    </w:p>
    <w:p w:rsidR="00177B91" w:rsidRPr="00521F21" w:rsidRDefault="00177B91" w:rsidP="00177B9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521F2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bookmarkStart w:id="0" w:name="_GoBack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ปฏิวัติ  เด่นอร่ามคาน</w:t>
      </w:r>
      <w:bookmarkEnd w:id="0"/>
    </w:p>
    <w:p w:rsidR="00177B91" w:rsidRPr="00521F21" w:rsidRDefault="00177B91" w:rsidP="00177B9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หมู่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ตำบล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ปา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เสมัส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สุ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ไหง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โก-ลก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177B91" w:rsidRPr="00521F21" w:rsidRDefault="00177B91" w:rsidP="00177B9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>จังหวัดนราธิวาส</w:t>
      </w:r>
    </w:p>
    <w:p w:rsidR="00177B91" w:rsidRPr="00521F21" w:rsidRDefault="00177B91" w:rsidP="00177B9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อาชีพ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คัดแยกผลไม้จำหน่าย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อายุ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177B91" w:rsidRPr="00521F21" w:rsidRDefault="00177B91" w:rsidP="00177B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177B91" w:rsidRPr="00521F21" w:rsidRDefault="00177B91" w:rsidP="00177B9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๒.ประวัติความเป็นมาของภูมิปัญญาที่บันทึก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ปฏิวัติ  เด่นอร่ามคาน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เป็น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นักการค้าที่สามารถพัฒนาอาชีพค้าขายผลไม้ทุกฤดูกาลได้ตลอดเวลา โดยสามารถการรับซื้อผลไม้ที่มีตามฤดูกาล เช่น มะม่วง มะนาว ส้มโอ มังคุด เงาะ มาทำกำไร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ได้ผลตอบแทนในระยะเวลาอันสั้น ระบบซื้อมา </w:t>
      </w:r>
      <w:r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ขายไป ทำกำไรทันที่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</w:p>
    <w:p w:rsidR="00177B91" w:rsidRPr="004F426E" w:rsidRDefault="00177B91" w:rsidP="00177B9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๓.จุดเด่นของภูมิปัญญาที่บันทึก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การคัดแยกผลไม้ตามขนาด เพื่อเพิ่มมูลค่าให้กับสินค้า สร้างมาตรฐานให้กับพืชผลทางการเกษตร</w:t>
      </w:r>
    </w:p>
    <w:p w:rsidR="00177B91" w:rsidRPr="00521F2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มีการบล็อกขนาด แบ่งเป็นเกรด แบบชาวบ้าน </w:t>
      </w:r>
    </w:p>
    <w:p w:rsidR="00177B91" w:rsidRPr="007764F9" w:rsidRDefault="00177B91" w:rsidP="00177B91">
      <w:pPr>
        <w:spacing w:after="0" w:line="240" w:lineRule="auto"/>
        <w:rPr>
          <w:rFonts w:ascii="TH SarabunIT๙" w:eastAsia="Times New Roman" w:hAnsi="TH SarabunIT๙" w:cs="TH SarabunIT๙"/>
          <w:b/>
          <w:bCs/>
          <w:szCs w:val="22"/>
          <w:bdr w:val="none" w:sz="0" w:space="0" w:color="auto" w:frame="1"/>
          <w:lang w:val="en-AU" w:eastAsia="zh-CN"/>
        </w:rPr>
      </w:pPr>
    </w:p>
    <w:p w:rsidR="00177B91" w:rsidRPr="00521F21" w:rsidRDefault="00177B91" w:rsidP="00177B9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๔. กระบวนการผลิต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1.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ใช้ท่อพีวีซี มาหั่น/เลื่อยให้เป็นวง ตามขนาดต่าง ๆ แบ่งเป็นเกรด เ อ บี ซี สำหรับผลไม้ที่เป็นลูก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 xml:space="preserve">2. มีที่ทำการลานคัดเลือก  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4. อุปกรณ์ มีตะกร้า สำหรับใส่ผลไม้แต่ละเกรด</w:t>
      </w:r>
    </w:p>
    <w:p w:rsidR="00177B9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4F426E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5.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กล่อง /ถุงใส สำหรับบรรจุหีบห่อจำหน่าย</w:t>
      </w:r>
    </w:p>
    <w:p w:rsidR="00177B91" w:rsidRPr="004F426E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6. ติดป้ายราคา ขายปลีก กก.ละ...บาท ตามกลไกของตลาด หรือขายส่ง ยกลัง กล่อง...บาท</w:t>
      </w:r>
    </w:p>
    <w:p w:rsidR="00177B91" w:rsidRPr="00521F21" w:rsidRDefault="00177B91" w:rsidP="00177B91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๕. เทคนิค /เคล็ดลับ</w:t>
      </w:r>
    </w:p>
    <w:p w:rsidR="00177B91" w:rsidRDefault="00177B91" w:rsidP="00177B91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1.มีตลาดรองรับแน่นอน ชัดเจน ะ</w:t>
      </w:r>
    </w:p>
    <w:p w:rsidR="00177B91" w:rsidRDefault="00177B91" w:rsidP="00177B91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2.มีแหล่งผลิตผลไม้ตามฤดูกาล</w:t>
      </w:r>
    </w:p>
    <w:p w:rsidR="00177B91" w:rsidRDefault="00177B91" w:rsidP="00177B91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3. มีความรู้ในการใช้กลไกตลาด ราคาตลาดแน่นอน</w:t>
      </w:r>
    </w:p>
    <w:p w:rsidR="00177B91" w:rsidRPr="00521F21" w:rsidRDefault="00177B91" w:rsidP="00177B91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AFAFA"/>
          <w:cs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4. </w:t>
      </w:r>
    </w:p>
    <w:p w:rsidR="00177B91" w:rsidRDefault="00177B91" w:rsidP="00177B91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๖.การถ่ายทอดสืบทอด</w:t>
      </w:r>
    </w:p>
    <w:p w:rsidR="00177B91" w:rsidRDefault="00177B91" w:rsidP="00177B91">
      <w:pPr>
        <w:shd w:val="clear" w:color="auto" w:fill="FFFFFF"/>
        <w:spacing w:after="0" w:line="240" w:lineRule="auto"/>
        <w:textAlignment w:val="baseline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 xml:space="preserve">          1.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เพิ่มมูลค่าสินค้าทางการเกษตร แก่เยาวชน ประชาชนที่สนใจ</w:t>
      </w:r>
    </w:p>
    <w:p w:rsidR="00177B91" w:rsidRPr="00521F2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2.การสร้างความต่อเนื่องให้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ได้ฤ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ดุกาล</w:t>
      </w:r>
    </w:p>
    <w:p w:rsidR="00177B91" w:rsidRPr="00521F21" w:rsidRDefault="00177B91" w:rsidP="00177B91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</w:p>
    <w:p w:rsidR="00177B91" w:rsidRPr="00555DBE" w:rsidRDefault="00177B91" w:rsidP="00177B91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bdr w:val="none" w:sz="0" w:space="0" w:color="auto" w:frame="1"/>
          <w:lang w:val="en-AU" w:eastAsia="zh-CN"/>
        </w:rPr>
      </w:pPr>
    </w:p>
    <w:p w:rsidR="00177B91" w:rsidRPr="001B6074" w:rsidRDefault="00177B91" w:rsidP="00177B91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16CB0" w:rsidRPr="00177B91" w:rsidRDefault="00E16CB0">
      <w:pPr>
        <w:rPr>
          <w:lang w:val="en-AU"/>
        </w:rPr>
      </w:pPr>
    </w:p>
    <w:sectPr w:rsidR="00E16CB0" w:rsidRPr="0017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1"/>
    <w:rsid w:val="00177B91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664D8-8278-4F37-BA76-77AF1C9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2017-03-15T02:55:00Z</dcterms:created>
  <dcterms:modified xsi:type="dcterms:W3CDTF">2017-03-15T02:55:00Z</dcterms:modified>
</cp:coreProperties>
</file>