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77" w:rsidRPr="00643BA2" w:rsidRDefault="00A07477" w:rsidP="00A074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3B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เย็บจักร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1.ชื่อภูมิปัญญาที่ทำการบันทึก คือ การเย็บจักร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โดย </w:t>
      </w:r>
      <w:bookmarkStart w:id="0" w:name="_GoBack"/>
      <w:r>
        <w:rPr>
          <w:rFonts w:ascii="TH SarabunIT๙" w:hAnsi="TH SarabunIT๙" w:cs="TH SarabunIT๙" w:hint="cs"/>
          <w:b/>
          <w:bCs/>
          <w:cs/>
        </w:rPr>
        <w:t xml:space="preserve">นางชัยนูน 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เจ๊ะโซ๊ะ</w:t>
      </w:r>
      <w:bookmarkEnd w:id="0"/>
      <w:proofErr w:type="spellEnd"/>
    </w:p>
    <w:p w:rsidR="00A07477" w:rsidRDefault="00A07477" w:rsidP="00A07477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บ้านเลขที่ 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cs/>
        </w:rPr>
        <w:t>28/2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ตำบลเกียร์ 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อำเภอสุ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คิริน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จังหวัดนราธิวาส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โทร</w:t>
      </w:r>
      <w:r>
        <w:rPr>
          <w:rFonts w:ascii="TH SarabunIT๙" w:hAnsi="TH SarabunIT๙" w:cs="TH SarabunIT๙"/>
          <w:b/>
          <w:bCs/>
        </w:rPr>
        <w:t xml:space="preserve">  </w:t>
      </w:r>
      <w:r w:rsidRPr="00877EE3">
        <w:rPr>
          <w:rFonts w:ascii="TH SarabunIT๙" w:hAnsi="TH SarabunIT๙" w:cs="TH SarabunIT๙" w:hint="cs"/>
          <w:sz w:val="32"/>
          <w:szCs w:val="32"/>
          <w:cs/>
        </w:rPr>
        <w:t>087-2937856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2.ประวัติความเป็นมาของภูมิปัญญาที่บันทึก</w:t>
      </w:r>
    </w:p>
    <w:p w:rsidR="00A07477" w:rsidRPr="0077035C" w:rsidRDefault="00A07477" w:rsidP="00A074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องค์ความรู้จากการใช้จักร และความสนใจสวนตัวในประตัดเย็บเสื้อผ้า จึงเกิดเป็นการพัฒนาการตัดเย็บในรูปแบบต่างๆ และนำมาซึ่งการค้าขายในเชิงพา</w:t>
      </w:r>
      <w:proofErr w:type="spellStart"/>
      <w:r>
        <w:rPr>
          <w:rFonts w:ascii="TH SarabunIT๙" w:hAnsi="TH SarabunIT๙" w:cs="TH SarabunIT๙" w:hint="cs"/>
          <w:cs/>
        </w:rPr>
        <w:t>นิชย์</w:t>
      </w:r>
      <w:proofErr w:type="spellEnd"/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3.จุดเด่นของภูมิปัญญาที่บันทึก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กระบวนการในการผลิต โดยมีแบบในการตัดเย็บ และส่งแบบนั้นให้แก่กลุ่มเพื่อนำไปผลิต ส่วนลายผ้าและขนาดตามออ</w:t>
      </w:r>
      <w:proofErr w:type="spellStart"/>
      <w:r>
        <w:rPr>
          <w:rFonts w:ascii="TH SarabunIT๙" w:hAnsi="TH SarabunIT๙" w:cs="TH SarabunIT๙" w:hint="cs"/>
          <w:cs/>
        </w:rPr>
        <w:t>เดอร์</w:t>
      </w:r>
      <w:proofErr w:type="spellEnd"/>
      <w:r>
        <w:rPr>
          <w:rFonts w:ascii="TH SarabunIT๙" w:hAnsi="TH SarabunIT๙" w:cs="TH SarabunIT๙" w:hint="cs"/>
          <w:cs/>
        </w:rPr>
        <w:t>ที่สั่ง จึงทำให้สามารถตัดเย็บและขายได้ โดยไม่ค้าง</w:t>
      </w:r>
      <w:proofErr w:type="spellStart"/>
      <w:r>
        <w:rPr>
          <w:rFonts w:ascii="TH SarabunIT๙" w:hAnsi="TH SarabunIT๙" w:cs="TH SarabunIT๙" w:hint="cs"/>
          <w:cs/>
        </w:rPr>
        <w:t>สตอค</w:t>
      </w:r>
      <w:proofErr w:type="spellEnd"/>
      <w:r>
        <w:rPr>
          <w:rFonts w:ascii="TH SarabunIT๙" w:hAnsi="TH SarabunIT๙" w:cs="TH SarabunIT๙" w:hint="cs"/>
          <w:cs/>
        </w:rPr>
        <w:t xml:space="preserve"> ส่วนปัญหาที่พบคือกลุ่มไม่ค่อยมีเวลาในการผลิตจึงผลิตสินค้าได้ไม่เพียงพอกับที่ตลาดต้องการ</w:t>
      </w:r>
      <w:r>
        <w:rPr>
          <w:rFonts w:ascii="TH SarabunIT๙" w:hAnsi="TH SarabunIT๙" w:cs="TH SarabunIT๙" w:hint="cs"/>
          <w:b/>
          <w:bCs/>
          <w:cs/>
        </w:rPr>
        <w:t>4.กระบวนการผลิต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วัสดุอุปกรณ์ 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1.แบบ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2.จักรเย็บผ้า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3.ผ้าปาเต๊ะ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4.ด้าย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5.กระดุม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6.กรรไกร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ขั้นตอนการดำเนินงาน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1.เตรียมตัดแบบกระเป๋า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2.ตัดผ้าตามแบบที่สร้าง</w:t>
      </w:r>
    </w:p>
    <w:p w:rsidR="00A07477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3.นำผ้าแต่ละชิ้นมาประกอบ</w:t>
      </w:r>
    </w:p>
    <w:p w:rsidR="00A07477" w:rsidRPr="00DB0508" w:rsidRDefault="00A07477" w:rsidP="00A074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4.แล้วนำมา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แพค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ใส่ถุง</w:t>
      </w:r>
    </w:p>
    <w:p w:rsidR="00692FDD" w:rsidRDefault="00692FDD"/>
    <w:sectPr w:rsidR="0069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7"/>
    <w:rsid w:val="00692FDD"/>
    <w:rsid w:val="00A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DD84-FEFB-475E-AA62-22F8169A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2017-03-14T04:38:00Z</dcterms:created>
  <dcterms:modified xsi:type="dcterms:W3CDTF">2017-03-14T04:38:00Z</dcterms:modified>
</cp:coreProperties>
</file>